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0A" w:rsidRDefault="00A7640A" w:rsidP="00A7640A">
      <w:pPr>
        <w:spacing w:line="560" w:lineRule="exact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 xml:space="preserve">附件5    </w:t>
      </w:r>
    </w:p>
    <w:p w:rsidR="00A7640A" w:rsidRDefault="00A7640A" w:rsidP="00A7640A">
      <w:pPr>
        <w:spacing w:line="240" w:lineRule="exact"/>
        <w:rPr>
          <w:rFonts w:ascii="黑体" w:eastAsia="黑体" w:hAnsi="黑体" w:hint="eastAsia"/>
          <w:color w:val="000000"/>
          <w:szCs w:val="32"/>
        </w:rPr>
      </w:pPr>
    </w:p>
    <w:p w:rsidR="00A7640A" w:rsidRDefault="00A7640A" w:rsidP="00A7640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温州市青年人才交流会暨大型大学生和高技能</w:t>
      </w:r>
      <w:proofErr w:type="gramStart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人才双</w:t>
      </w:r>
      <w:proofErr w:type="gramEnd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选会</w:t>
      </w:r>
    </w:p>
    <w:p w:rsidR="00A7640A" w:rsidRDefault="00A7640A" w:rsidP="00A7640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参会补贴人员名单</w:t>
      </w:r>
    </w:p>
    <w:p w:rsidR="00A7640A" w:rsidRDefault="00A7640A" w:rsidP="00A7640A">
      <w:pPr>
        <w:pStyle w:val="1"/>
        <w:shd w:val="clear" w:color="auto" w:fill="auto"/>
        <w:tabs>
          <w:tab w:val="left" w:pos="3828"/>
          <w:tab w:val="left" w:pos="6488"/>
          <w:tab w:val="left" w:pos="10265"/>
        </w:tabs>
        <w:spacing w:before="0" w:after="0" w:line="280" w:lineRule="exact"/>
        <w:ind w:rightChars="-150" w:right="-480" w:firstLine="0"/>
        <w:jc w:val="left"/>
        <w:rPr>
          <w:rStyle w:val="Bodytext135pt"/>
          <w:rFonts w:hint="eastAsia"/>
        </w:rPr>
      </w:pPr>
    </w:p>
    <w:p w:rsidR="00A7640A" w:rsidRDefault="00A7640A" w:rsidP="00A7640A">
      <w:pPr>
        <w:pStyle w:val="1"/>
        <w:shd w:val="clear" w:color="auto" w:fill="auto"/>
        <w:tabs>
          <w:tab w:val="left" w:pos="3828"/>
          <w:tab w:val="left" w:pos="6488"/>
          <w:tab w:val="left" w:pos="10265"/>
        </w:tabs>
        <w:spacing w:before="0" w:after="0" w:line="280" w:lineRule="exact"/>
        <w:ind w:leftChars="87" w:left="278" w:rightChars="-150" w:right="-480" w:firstLineChars="3701" w:firstLine="7402"/>
        <w:jc w:val="left"/>
        <w:rPr>
          <w:rStyle w:val="BodytextSpacing-1pt"/>
          <w:rFonts w:ascii="仿宋_GB2312" w:eastAsia="仿宋_GB2312" w:hint="eastAsia"/>
          <w:sz w:val="24"/>
          <w:szCs w:val="24"/>
        </w:rPr>
      </w:pPr>
      <w:r>
        <w:rPr>
          <w:rStyle w:val="BodytextSpacing-1pt"/>
          <w:rFonts w:ascii="仿宋_GB2312" w:eastAsia="仿宋_GB2312" w:hint="eastAsia"/>
          <w:sz w:val="24"/>
          <w:szCs w:val="24"/>
        </w:rPr>
        <w:t>出发地： 浙江省内           华东地区             其它地区</w:t>
      </w:r>
    </w:p>
    <w:p w:rsidR="00A7640A" w:rsidRDefault="00A7640A" w:rsidP="00A7640A">
      <w:pPr>
        <w:pStyle w:val="1"/>
        <w:shd w:val="clear" w:color="auto" w:fill="auto"/>
        <w:tabs>
          <w:tab w:val="left" w:pos="3828"/>
          <w:tab w:val="left" w:pos="6488"/>
          <w:tab w:val="left" w:pos="10265"/>
        </w:tabs>
        <w:spacing w:before="0" w:after="0" w:line="280" w:lineRule="exact"/>
        <w:ind w:leftChars="87" w:left="278" w:rightChars="-150" w:right="-480" w:firstLineChars="6" w:firstLine="12"/>
        <w:jc w:val="left"/>
        <w:rPr>
          <w:rStyle w:val="BodytextSpacing-1pt"/>
          <w:rFonts w:ascii="仿宋_GB2312" w:eastAsia="仿宋_GB2312" w:hint="eastAsia"/>
          <w:sz w:val="24"/>
          <w:szCs w:val="24"/>
        </w:rPr>
      </w:pPr>
      <w:r>
        <w:rPr>
          <w:rStyle w:val="BodytextSpacing-1pt"/>
          <w:rFonts w:ascii="仿宋_GB2312" w:eastAsia="仿宋_GB2312" w:hint="eastAsia"/>
          <w:sz w:val="24"/>
          <w:szCs w:val="24"/>
        </w:rPr>
        <w:t>学校（盖章）：                                                                                    （温州市除外）</w:t>
      </w:r>
      <w:r>
        <w:rPr>
          <w:rStyle w:val="BodytextSpacing-1pt"/>
          <w:rFonts w:ascii="仿宋_GB2312" w:eastAsia="仿宋_GB2312" w:hint="eastAsia"/>
          <w:sz w:val="24"/>
          <w:szCs w:val="24"/>
        </w:rPr>
        <w:sym w:font="Wingdings 2" w:char="00A3"/>
      </w:r>
      <w:r>
        <w:rPr>
          <w:rStyle w:val="BodytextSpacing-1pt"/>
          <w:rFonts w:ascii="仿宋_GB2312" w:eastAsia="仿宋_GB2312" w:hint="eastAsia"/>
          <w:sz w:val="24"/>
          <w:szCs w:val="24"/>
        </w:rPr>
        <w:t xml:space="preserve">   （浙江省除外）</w:t>
      </w:r>
      <w:r>
        <w:rPr>
          <w:rStyle w:val="BodytextSpacing-1pt"/>
          <w:rFonts w:ascii="仿宋_GB2312" w:eastAsia="仿宋_GB2312" w:hint="eastAsia"/>
          <w:sz w:val="24"/>
          <w:szCs w:val="24"/>
        </w:rPr>
        <w:sym w:font="Wingdings 2" w:char="00A3"/>
      </w:r>
      <w:r>
        <w:rPr>
          <w:rStyle w:val="BodytextSpacing-1pt"/>
          <w:rFonts w:ascii="仿宋_GB2312" w:eastAsia="仿宋_GB2312" w:hint="eastAsia"/>
          <w:sz w:val="24"/>
          <w:szCs w:val="24"/>
        </w:rPr>
        <w:t xml:space="preserve">   （华东地区除外）</w:t>
      </w:r>
      <w:r>
        <w:rPr>
          <w:rStyle w:val="BodytextSpacing-1pt"/>
          <w:rFonts w:ascii="仿宋_GB2312" w:eastAsia="仿宋_GB2312" w:hint="eastAsia"/>
          <w:sz w:val="24"/>
          <w:szCs w:val="24"/>
        </w:rPr>
        <w:sym w:font="Wingdings 2" w:char="00A3"/>
      </w:r>
      <w:r>
        <w:rPr>
          <w:rStyle w:val="BodytextSpacing-1pt"/>
          <w:rFonts w:ascii="仿宋_GB2312" w:eastAsia="仿宋_GB2312" w:hint="eastAsia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98"/>
        <w:gridCol w:w="1662"/>
        <w:gridCol w:w="1800"/>
        <w:gridCol w:w="2713"/>
        <w:gridCol w:w="3287"/>
        <w:gridCol w:w="2896"/>
      </w:tblGrid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10pt1"/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leftChars="62" w:left="198" w:firstLineChars="6" w:firstLine="16"/>
              <w:jc w:val="both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10pt1"/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10pt1"/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10pt1"/>
                <w:rFonts w:ascii="仿宋_GB2312" w:eastAsia="仿宋_GB2312" w:hint="eastAsia"/>
                <w:sz w:val="24"/>
                <w:szCs w:val="24"/>
              </w:rPr>
              <w:t>联系手机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10pt1"/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Style w:val="Bodytext10pt1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Bodytext10pt1"/>
                <w:rFonts w:ascii="仿宋_GB2312" w:eastAsia="仿宋_GB2312" w:hint="eastAsia"/>
                <w:sz w:val="24"/>
                <w:szCs w:val="24"/>
              </w:rPr>
              <w:t>银行卡号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Style w:val="Bodytext10pt1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Bodytext10pt1"/>
                <w:rFonts w:ascii="仿宋_GB2312" w:eastAsia="仿宋_GB2312" w:hint="eastAsia"/>
                <w:sz w:val="24"/>
                <w:szCs w:val="24"/>
              </w:rPr>
              <w:t>开户行（明确到支行）</w:t>
            </w: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  <w:tr w:rsidR="00A7640A" w:rsidTr="00E7498E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  <w:r>
              <w:rPr>
                <w:rStyle w:val="BodytextSylfaen1"/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ind w:leftChars="62" w:left="198" w:firstLineChars="6" w:firstLine="16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40A" w:rsidRDefault="00A7640A" w:rsidP="00E7498E">
            <w:pPr>
              <w:pStyle w:val="1"/>
              <w:rPr>
                <w:rFonts w:ascii="仿宋_GB2312" w:eastAsia="仿宋_GB2312" w:hint="eastAsia"/>
                <w:color w:val="000000"/>
                <w:spacing w:val="10"/>
                <w:sz w:val="24"/>
                <w:szCs w:val="24"/>
                <w:lang w:val="zh-TW"/>
              </w:rPr>
            </w:pPr>
          </w:p>
        </w:tc>
      </w:tr>
    </w:tbl>
    <w:p w:rsidR="00A7640A" w:rsidRDefault="00A7640A" w:rsidP="00A7640A">
      <w:pPr>
        <w:pStyle w:val="Tablecaption20"/>
        <w:shd w:val="clear" w:color="auto" w:fill="auto"/>
        <w:spacing w:line="24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注：1.请用</w:t>
      </w:r>
      <w:r>
        <w:rPr>
          <w:rStyle w:val="Tablecaption2Sylfaen"/>
          <w:rFonts w:ascii="仿宋_GB2312" w:eastAsia="仿宋_GB2312" w:hint="eastAsia"/>
          <w:sz w:val="24"/>
          <w:szCs w:val="24"/>
        </w:rPr>
        <w:t>excel</w:t>
      </w:r>
      <w:r>
        <w:rPr>
          <w:rFonts w:ascii="仿宋_GB2312" w:eastAsia="仿宋_GB2312" w:hint="eastAsia"/>
          <w:sz w:val="24"/>
          <w:szCs w:val="24"/>
        </w:rPr>
        <w:t>表格报送。2.补贴人员名单包括老师和学生。</w:t>
      </w:r>
    </w:p>
    <w:p w:rsidR="005336EF" w:rsidRPr="00A7640A" w:rsidRDefault="005336EF"/>
    <w:sectPr w:rsidR="005336EF" w:rsidRPr="00A7640A">
      <w:pgSz w:w="16840" w:h="11907" w:orient="landscape"/>
      <w:pgMar w:top="1361" w:right="1361" w:bottom="1361" w:left="1361" w:header="851" w:footer="1418" w:gutter="0"/>
      <w:pgNumType w:fmt="numberInDash"/>
      <w:cols w:space="720"/>
      <w:docGrid w:linePitch="582" w:charSpace="-16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40A"/>
    <w:rsid w:val="005336EF"/>
    <w:rsid w:val="00A7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0A"/>
    <w:pPr>
      <w:widowControl w:val="0"/>
      <w:jc w:val="both"/>
    </w:pPr>
    <w:rPr>
      <w:rFonts w:ascii="Calibri" w:eastAsia="方正仿宋简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Sylfaen1">
    <w:name w:val="Body text + Sylfaen1"/>
    <w:basedOn w:val="Bodytext"/>
    <w:qFormat/>
    <w:rsid w:val="00A7640A"/>
    <w:rPr>
      <w:rFonts w:ascii="Sylfaen" w:eastAsia="Sylfaen" w:hAnsi="Sylfaen" w:cs="Sylfaen"/>
      <w:color w:val="000000"/>
      <w:spacing w:val="10"/>
      <w:w w:val="100"/>
      <w:position w:val="0"/>
      <w:sz w:val="20"/>
      <w:szCs w:val="20"/>
      <w:u w:val="none"/>
      <w:lang w:val="zh-TW"/>
    </w:rPr>
  </w:style>
  <w:style w:type="character" w:customStyle="1" w:styleId="Bodytext">
    <w:name w:val="Body text_"/>
    <w:basedOn w:val="a0"/>
    <w:link w:val="1"/>
    <w:qFormat/>
    <w:rsid w:val="00A7640A"/>
    <w:rPr>
      <w:rFonts w:ascii="宋体" w:eastAsia="宋体" w:hAnsi="宋体" w:cs="宋体"/>
      <w:spacing w:val="20"/>
      <w:sz w:val="28"/>
      <w:szCs w:val="28"/>
      <w:shd w:val="clear" w:color="auto" w:fill="FFFFFF"/>
    </w:rPr>
  </w:style>
  <w:style w:type="character" w:customStyle="1" w:styleId="Tablecaption2Sylfaen">
    <w:name w:val="Table caption (2) + Sylfaen"/>
    <w:basedOn w:val="Tablecaption2"/>
    <w:qFormat/>
    <w:rsid w:val="00A7640A"/>
    <w:rPr>
      <w:rFonts w:ascii="Sylfaen" w:eastAsia="Sylfaen" w:hAnsi="Sylfaen" w:cs="Sylfaen"/>
      <w:color w:val="000000"/>
      <w:w w:val="100"/>
      <w:position w:val="0"/>
      <w:u w:val="none"/>
      <w:lang w:val="en-US"/>
    </w:rPr>
  </w:style>
  <w:style w:type="character" w:customStyle="1" w:styleId="Tablecaption2">
    <w:name w:val="Table caption (2)_"/>
    <w:basedOn w:val="a0"/>
    <w:link w:val="Tablecaption20"/>
    <w:qFormat/>
    <w:rsid w:val="00A7640A"/>
    <w:rPr>
      <w:rFonts w:ascii="宋体" w:eastAsia="宋体" w:hAnsi="宋体" w:cs="宋体"/>
      <w:spacing w:val="10"/>
      <w:sz w:val="20"/>
      <w:szCs w:val="20"/>
      <w:shd w:val="clear" w:color="auto" w:fill="FFFFFF"/>
    </w:rPr>
  </w:style>
  <w:style w:type="character" w:customStyle="1" w:styleId="Bodytext10pt1">
    <w:name w:val="Body text + 10 pt1"/>
    <w:basedOn w:val="Bodytext"/>
    <w:qFormat/>
    <w:rsid w:val="00A7640A"/>
    <w:rPr>
      <w:color w:val="000000"/>
      <w:spacing w:val="10"/>
      <w:w w:val="100"/>
      <w:position w:val="0"/>
      <w:sz w:val="20"/>
      <w:szCs w:val="20"/>
      <w:u w:val="none"/>
      <w:lang w:val="zh-TW"/>
    </w:rPr>
  </w:style>
  <w:style w:type="character" w:customStyle="1" w:styleId="Bodytext135pt">
    <w:name w:val="Body text + 13.5 pt"/>
    <w:basedOn w:val="Bodytext"/>
    <w:qFormat/>
    <w:rsid w:val="00A7640A"/>
    <w:rPr>
      <w:color w:val="000000"/>
      <w:w w:val="100"/>
      <w:position w:val="0"/>
      <w:sz w:val="27"/>
      <w:szCs w:val="27"/>
      <w:u w:val="none"/>
      <w:lang w:val="zh-TW"/>
    </w:rPr>
  </w:style>
  <w:style w:type="character" w:customStyle="1" w:styleId="BodytextSpacing-1pt">
    <w:name w:val="Body text + Spacing -1 pt"/>
    <w:basedOn w:val="Bodytext"/>
    <w:qFormat/>
    <w:rsid w:val="00A7640A"/>
    <w:rPr>
      <w:color w:val="000000"/>
      <w:spacing w:val="-20"/>
      <w:w w:val="100"/>
      <w:position w:val="0"/>
      <w:u w:val="none"/>
      <w:lang w:val="zh-TW"/>
    </w:rPr>
  </w:style>
  <w:style w:type="paragraph" w:customStyle="1" w:styleId="1">
    <w:name w:val="正文文本1"/>
    <w:basedOn w:val="a"/>
    <w:link w:val="Bodytext"/>
    <w:qFormat/>
    <w:rsid w:val="00A7640A"/>
    <w:pPr>
      <w:shd w:val="clear" w:color="auto" w:fill="FFFFFF"/>
      <w:spacing w:before="960" w:after="1380" w:line="0" w:lineRule="atLeast"/>
      <w:ind w:hanging="300"/>
      <w:jc w:val="center"/>
    </w:pPr>
    <w:rPr>
      <w:rFonts w:ascii="宋体" w:eastAsia="宋体" w:hAnsi="宋体" w:cs="宋体"/>
      <w:spacing w:val="20"/>
      <w:sz w:val="28"/>
      <w:szCs w:val="28"/>
    </w:rPr>
  </w:style>
  <w:style w:type="paragraph" w:customStyle="1" w:styleId="Tablecaption20">
    <w:name w:val="Table caption (2)"/>
    <w:basedOn w:val="a"/>
    <w:link w:val="Tablecaption2"/>
    <w:qFormat/>
    <w:rsid w:val="00A7640A"/>
    <w:pPr>
      <w:shd w:val="clear" w:color="auto" w:fill="FFFFFF"/>
      <w:spacing w:line="0" w:lineRule="atLeast"/>
    </w:pPr>
    <w:rPr>
      <w:rFonts w:ascii="宋体" w:eastAsia="宋体" w:hAnsi="宋体" w:cs="宋体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WZ9020</dc:creator>
  <cp:lastModifiedBy>WZ9020</cp:lastModifiedBy>
  <cp:revision>1</cp:revision>
  <dcterms:created xsi:type="dcterms:W3CDTF">2019-11-12T02:59:00Z</dcterms:created>
  <dcterms:modified xsi:type="dcterms:W3CDTF">2019-11-12T03:00:00Z</dcterms:modified>
</cp:coreProperties>
</file>